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99D5" w14:textId="77777777" w:rsidR="007C6F1E" w:rsidRDefault="007C6F1E" w:rsidP="007C6F1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t xml:space="preserve">Modra Grantiņa piemiņas kausa </w:t>
      </w:r>
      <w:proofErr w:type="spellStart"/>
      <w:r>
        <w:rPr>
          <w:rFonts w:ascii="Calibri" w:eastAsia="Calibri" w:hAnsi="Calibri" w:cs="Times New Roman"/>
          <w:b/>
          <w:sz w:val="24"/>
        </w:rPr>
        <w:t>izcīņa</w:t>
      </w:r>
      <w:proofErr w:type="spellEnd"/>
      <w:r>
        <w:rPr>
          <w:rFonts w:ascii="Calibri" w:eastAsia="Calibri" w:hAnsi="Calibri" w:cs="Times New Roman"/>
          <w:b/>
          <w:sz w:val="24"/>
        </w:rPr>
        <w:t xml:space="preserve"> šaušanā pa skrejošo alni</w:t>
      </w:r>
    </w:p>
    <w:p w14:paraId="43AE2DB6" w14:textId="0C33E7BA" w:rsidR="007C6F1E" w:rsidRDefault="007C6F1E" w:rsidP="007C6F1E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Ieskaite Latvijas kausa </w:t>
      </w:r>
      <w:proofErr w:type="spellStart"/>
      <w:r>
        <w:rPr>
          <w:rFonts w:ascii="Calibri" w:eastAsia="Calibri" w:hAnsi="Calibri" w:cs="Times New Roman"/>
        </w:rPr>
        <w:t>izcīņas</w:t>
      </w:r>
      <w:proofErr w:type="spellEnd"/>
      <w:r>
        <w:rPr>
          <w:rFonts w:ascii="Calibri" w:eastAsia="Calibri" w:hAnsi="Calibri" w:cs="Times New Roman"/>
        </w:rPr>
        <w:t xml:space="preserve"> </w:t>
      </w:r>
      <w:r w:rsidR="00414DC2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.posmā (SK-100)</w:t>
      </w:r>
    </w:p>
    <w:p w14:paraId="0C1C74D7" w14:textId="77777777" w:rsidR="007C6F1E" w:rsidRDefault="007C6F1E" w:rsidP="007C6F1E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NOLIKUMS</w:t>
      </w:r>
    </w:p>
    <w:p w14:paraId="3ABB07CA" w14:textId="7BBBB97B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1.Sacensību laiks</w:t>
      </w:r>
      <w:r>
        <w:rPr>
          <w:rFonts w:ascii="Calibri" w:eastAsia="Calibri" w:hAnsi="Calibri" w:cs="Times New Roman"/>
        </w:rPr>
        <w:t>-201</w:t>
      </w:r>
      <w:r w:rsidR="00414DC2">
        <w:rPr>
          <w:rFonts w:ascii="Calibri" w:eastAsia="Calibri" w:hAnsi="Calibri" w:cs="Times New Roman"/>
        </w:rPr>
        <w:t>8</w:t>
      </w:r>
      <w:r>
        <w:rPr>
          <w:rFonts w:ascii="Calibri" w:eastAsia="Calibri" w:hAnsi="Calibri" w:cs="Times New Roman"/>
        </w:rPr>
        <w:t>.gada 1</w:t>
      </w:r>
      <w:r w:rsidR="00414DC2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.jūlijs</w:t>
      </w:r>
    </w:p>
    <w:p w14:paraId="3426A640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2.Sacensību vieta</w:t>
      </w:r>
      <w:r>
        <w:rPr>
          <w:rFonts w:ascii="Calibri" w:eastAsia="Calibri" w:hAnsi="Calibri" w:cs="Times New Roman"/>
        </w:rPr>
        <w:t xml:space="preserve"> – "Steķi", Turku pag. Līvānu nov.</w:t>
      </w:r>
    </w:p>
    <w:p w14:paraId="49C4C53C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3.Sacensību vadība</w:t>
      </w:r>
      <w:r>
        <w:rPr>
          <w:rFonts w:ascii="Calibri" w:eastAsia="Calibri" w:hAnsi="Calibri" w:cs="Times New Roman"/>
        </w:rPr>
        <w:t xml:space="preserve"> – sacensības organizē Sēlijas virsmežniecība</w:t>
      </w:r>
    </w:p>
    <w:p w14:paraId="1CCF5C6D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4.Sacensību atbalstītāji</w:t>
      </w:r>
      <w:r>
        <w:rPr>
          <w:rFonts w:ascii="Calibri" w:eastAsia="Calibri" w:hAnsi="Calibri" w:cs="Times New Roman"/>
        </w:rPr>
        <w:t xml:space="preserve"> -  s/k „Meža sports”</w:t>
      </w:r>
    </w:p>
    <w:p w14:paraId="5A197BF7" w14:textId="645473BB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5.Dalībnieku pieteikšanās</w:t>
      </w:r>
      <w:r>
        <w:rPr>
          <w:rFonts w:ascii="Calibri" w:eastAsia="Calibri" w:hAnsi="Calibri" w:cs="Times New Roman"/>
        </w:rPr>
        <w:t xml:space="preserve"> – līdz 1</w:t>
      </w:r>
      <w:r w:rsidR="00414DC2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.jūlijam pa tālr.29107628 ( Māris Bondars), vai sacensību dienā līdz plkst.9.30</w:t>
      </w:r>
    </w:p>
    <w:p w14:paraId="1EB59FAE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6.Sacensību sākums</w:t>
      </w:r>
      <w:r>
        <w:rPr>
          <w:rFonts w:ascii="Calibri" w:eastAsia="Calibri" w:hAnsi="Calibri" w:cs="Times New Roman"/>
        </w:rPr>
        <w:t xml:space="preserve"> – plkst. 10.00</w:t>
      </w:r>
    </w:p>
    <w:p w14:paraId="38BB8DBC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7.Sacensību dalībnieki</w:t>
      </w:r>
      <w:r>
        <w:rPr>
          <w:rFonts w:ascii="Calibri" w:eastAsia="Calibri" w:hAnsi="Calibri" w:cs="Times New Roman"/>
        </w:rPr>
        <w:t xml:space="preserve"> – individuālie dalībnieki un komandas (3 šāvēji)</w:t>
      </w:r>
    </w:p>
    <w:p w14:paraId="0E392FA1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8.Programma pa „skrejošo alni” – individuāli</w:t>
      </w:r>
      <w:r>
        <w:rPr>
          <w:rFonts w:ascii="Calibri" w:eastAsia="Calibri" w:hAnsi="Calibri" w:cs="Times New Roman"/>
        </w:rPr>
        <w:t xml:space="preserve">– 20 mērķi; finālā meistaru grupā 8 labākie 10 mērķi. Komandām un amatieru grupai vērtējums pēc pirmajām divām sērijām. Visi dalībnieki dalās meistaru un amatieru grupās atbilstoši LŠF noteikumiem. Ja amatieru grupas dalībnieks iekļūst starp 8 labākajiem, viņš var piedalīties finālā un balvu </w:t>
      </w:r>
      <w:proofErr w:type="spellStart"/>
      <w:r>
        <w:rPr>
          <w:rFonts w:ascii="Calibri" w:eastAsia="Calibri" w:hAnsi="Calibri" w:cs="Times New Roman"/>
        </w:rPr>
        <w:t>izcīņā</w:t>
      </w:r>
      <w:proofErr w:type="spellEnd"/>
      <w:r>
        <w:rPr>
          <w:rFonts w:ascii="Calibri" w:eastAsia="Calibri" w:hAnsi="Calibri" w:cs="Times New Roman"/>
        </w:rPr>
        <w:t xml:space="preserve"> meistaru grupā.</w:t>
      </w:r>
    </w:p>
    <w:p w14:paraId="42E4EE28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9.Vērtēšana un apbalvošana</w:t>
      </w:r>
      <w:r>
        <w:rPr>
          <w:rFonts w:ascii="Calibri" w:eastAsia="Calibri" w:hAnsi="Calibri" w:cs="Times New Roman"/>
        </w:rPr>
        <w:t xml:space="preserve">– individuālajā konkurencē meistaru grupā ar diplomiem un Modra Grantiņa piemiņas kausiem apbalvo 1.-3.vietas ieguvējus, vērtējot 2 </w:t>
      </w:r>
      <w:proofErr w:type="spellStart"/>
      <w:r>
        <w:rPr>
          <w:rFonts w:ascii="Calibri" w:eastAsia="Calibri" w:hAnsi="Calibri" w:cs="Times New Roman"/>
        </w:rPr>
        <w:t>pamatsēriju</w:t>
      </w:r>
      <w:proofErr w:type="spellEnd"/>
      <w:r>
        <w:rPr>
          <w:rFonts w:ascii="Calibri" w:eastAsia="Calibri" w:hAnsi="Calibri" w:cs="Times New Roman"/>
        </w:rPr>
        <w:t xml:space="preserve"> un fināla punktu kopsummu; amatieru grupā ar diplomiem un Modra Grantiņa piemiņas kausiem apbalvo 1.-3.vietas ieguvējus, vērtējot 2 </w:t>
      </w:r>
      <w:proofErr w:type="spellStart"/>
      <w:r>
        <w:rPr>
          <w:rFonts w:ascii="Calibri" w:eastAsia="Calibri" w:hAnsi="Calibri" w:cs="Times New Roman"/>
        </w:rPr>
        <w:t>pamatsēriju</w:t>
      </w:r>
      <w:proofErr w:type="spellEnd"/>
      <w:r>
        <w:rPr>
          <w:rFonts w:ascii="Calibri" w:eastAsia="Calibri" w:hAnsi="Calibri" w:cs="Times New Roman"/>
        </w:rPr>
        <w:t xml:space="preserve"> punktu kopsummu. </w:t>
      </w:r>
    </w:p>
    <w:p w14:paraId="639156FC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Individuāli labākā rezultāta uzrādītājs tiek apbalvots ar Modra Grantiņa ceļojošo piemiņas kausu medību šaušanā.</w:t>
      </w:r>
    </w:p>
    <w:p w14:paraId="59C2F54F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Komandu konkurencē ar diplomiem un Modra Grantiņa piemiņas kausiem apbalvo 1.-3. vietu ieguvējas, vērtējot visu komandas dalībnieku 2 </w:t>
      </w:r>
      <w:proofErr w:type="spellStart"/>
      <w:r>
        <w:rPr>
          <w:rFonts w:ascii="Calibri" w:eastAsia="Calibri" w:hAnsi="Calibri" w:cs="Times New Roman"/>
        </w:rPr>
        <w:t>pamatsēriju</w:t>
      </w:r>
      <w:proofErr w:type="spellEnd"/>
      <w:r>
        <w:rPr>
          <w:rFonts w:ascii="Calibri" w:eastAsia="Calibri" w:hAnsi="Calibri" w:cs="Times New Roman"/>
        </w:rPr>
        <w:t xml:space="preserve"> punktu kopsummu. Mazos Modra Grantiņa piemiņas kausus saņem visi 1.-3. vietu izcīnījušo komandu dalībnieki.</w:t>
      </w:r>
    </w:p>
    <w:p w14:paraId="2749C9E4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Vienāda rezultāta gadījumā augstāka vieta tai komandai, kuras dalībniekam augstāka individuālā vieta. Nepilnās komandas vērtē aiz pilnajām.</w:t>
      </w:r>
    </w:p>
    <w:p w14:paraId="54D302C6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10.Dalības maksa</w:t>
      </w:r>
      <w:r>
        <w:rPr>
          <w:rFonts w:ascii="Calibri" w:eastAsia="Calibri" w:hAnsi="Calibri" w:cs="Times New Roman"/>
        </w:rPr>
        <w:t xml:space="preserve"> – 15,00 </w:t>
      </w:r>
      <w:proofErr w:type="spellStart"/>
      <w:r>
        <w:rPr>
          <w:rFonts w:ascii="Calibri" w:eastAsia="Calibri" w:hAnsi="Calibri" w:cs="Times New Roman"/>
        </w:rPr>
        <w:t>eur</w:t>
      </w:r>
      <w:proofErr w:type="spellEnd"/>
      <w:r>
        <w:rPr>
          <w:rFonts w:ascii="Calibri" w:eastAsia="Calibri" w:hAnsi="Calibri" w:cs="Times New Roman"/>
        </w:rPr>
        <w:t>.</w:t>
      </w:r>
    </w:p>
    <w:p w14:paraId="3E1E42B1" w14:textId="7904AC8F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11.Piešaude un treniņi</w:t>
      </w:r>
      <w:r>
        <w:rPr>
          <w:rFonts w:ascii="Calibri" w:eastAsia="Calibri" w:hAnsi="Calibri" w:cs="Times New Roman"/>
        </w:rPr>
        <w:t xml:space="preserve"> – 1</w:t>
      </w:r>
      <w:r w:rsidR="00414DC2">
        <w:rPr>
          <w:rFonts w:ascii="Calibri" w:eastAsia="Calibri" w:hAnsi="Calibri" w:cs="Times New Roman"/>
        </w:rPr>
        <w:t>3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.jūlijā no plkst.15.00; šautuves pakalpojumu cena 3,00 </w:t>
      </w:r>
      <w:proofErr w:type="spellStart"/>
      <w:r>
        <w:rPr>
          <w:rFonts w:ascii="Calibri" w:eastAsia="Calibri" w:hAnsi="Calibri" w:cs="Times New Roman"/>
        </w:rPr>
        <w:t>eur</w:t>
      </w:r>
      <w:proofErr w:type="spellEnd"/>
      <w:r>
        <w:rPr>
          <w:rFonts w:ascii="Calibri" w:eastAsia="Calibri" w:hAnsi="Calibri" w:cs="Times New Roman"/>
        </w:rPr>
        <w:t xml:space="preserve"> par 1 sēriju</w:t>
      </w:r>
    </w:p>
    <w:p w14:paraId="29F15532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12.</w:t>
      </w:r>
      <w:r>
        <w:rPr>
          <w:rFonts w:ascii="Calibri" w:eastAsia="Calibri" w:hAnsi="Calibri" w:cs="Times New Roman"/>
          <w:b/>
        </w:rPr>
        <w:t xml:space="preserve">Informācija </w:t>
      </w:r>
      <w:r>
        <w:rPr>
          <w:rFonts w:ascii="Calibri" w:eastAsia="Calibri" w:hAnsi="Calibri" w:cs="Times New Roman"/>
        </w:rPr>
        <w:t xml:space="preserve">: Kausus sarūpēja mednieks Māris Bondars, lielo ceļojošo kausu nodrošina s/k „Meža sports”. </w:t>
      </w:r>
    </w:p>
    <w:p w14:paraId="2A5E314A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13</w:t>
      </w:r>
      <w:r>
        <w:rPr>
          <w:rFonts w:ascii="Calibri" w:eastAsia="Calibri" w:hAnsi="Calibri" w:cs="Times New Roman"/>
        </w:rPr>
        <w:t xml:space="preserve">.Vienlaikus notiek Modra Grantiņa piemiņas kausu </w:t>
      </w:r>
      <w:proofErr w:type="spellStart"/>
      <w:r>
        <w:rPr>
          <w:rFonts w:ascii="Calibri" w:eastAsia="Calibri" w:hAnsi="Calibri" w:cs="Times New Roman"/>
        </w:rPr>
        <w:t>izcīņa</w:t>
      </w:r>
      <w:proofErr w:type="spellEnd"/>
      <w:r>
        <w:rPr>
          <w:rFonts w:ascii="Calibri" w:eastAsia="Calibri" w:hAnsi="Calibri" w:cs="Times New Roman"/>
        </w:rPr>
        <w:t xml:space="preserve"> amerikāņu trapā. No divu labāko sēriju summas 6 labākie finālā, finālā šauj no lielākas distances (standarta tranšeju stenda laukums), pēc fināla rezultātiem nosaka ieņemto vietu (priekšsacīkšu sērijas netiek pieskaitītas) 1.- 3. vietai individuāli- diplomi, Modra Grantiņa piemiņas kausi.</w:t>
      </w:r>
    </w:p>
    <w:p w14:paraId="7A959A5A" w14:textId="77777777" w:rsidR="007C6F1E" w:rsidRDefault="007C6F1E" w:rsidP="007C6F1E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584F70EB" w14:textId="77777777" w:rsidR="007C6F1E" w:rsidRDefault="007C6F1E" w:rsidP="007C6F1E">
      <w:pPr>
        <w:spacing w:after="0" w:line="276" w:lineRule="auto"/>
        <w:rPr>
          <w:rFonts w:ascii="Calibri" w:eastAsia="Calibri" w:hAnsi="Calibri" w:cs="Times New Roman"/>
        </w:rPr>
      </w:pPr>
    </w:p>
    <w:p w14:paraId="7AABDBE2" w14:textId="77777777" w:rsidR="007C6F1E" w:rsidRDefault="007C6F1E" w:rsidP="007C6F1E">
      <w:pPr>
        <w:spacing w:after="0" w:line="276" w:lineRule="auto"/>
        <w:rPr>
          <w:rFonts w:ascii="Calibri" w:eastAsia="Calibri" w:hAnsi="Calibri" w:cs="Times New Roman"/>
        </w:rPr>
      </w:pPr>
    </w:p>
    <w:p w14:paraId="2E1F5840" w14:textId="77777777" w:rsidR="007C6F1E" w:rsidRDefault="007C6F1E" w:rsidP="007C6F1E"/>
    <w:p w14:paraId="00DF53DF" w14:textId="77777777" w:rsidR="007C2919" w:rsidRDefault="007C2919"/>
    <w:sectPr w:rsidR="007C2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99"/>
    <w:rsid w:val="00414DC2"/>
    <w:rsid w:val="007C2919"/>
    <w:rsid w:val="007C6F1E"/>
    <w:rsid w:val="00A1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FAC3E"/>
  <w15:chartTrackingRefBased/>
  <w15:docId w15:val="{8E0FF5D5-06CA-4935-A9FC-CD3877CD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F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Bondars</dc:creator>
  <cp:keywords/>
  <dc:description/>
  <cp:lastModifiedBy>Māris Bondars</cp:lastModifiedBy>
  <cp:revision>3</cp:revision>
  <dcterms:created xsi:type="dcterms:W3CDTF">2018-07-02T08:41:00Z</dcterms:created>
  <dcterms:modified xsi:type="dcterms:W3CDTF">2018-07-02T08:48:00Z</dcterms:modified>
</cp:coreProperties>
</file>